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E370BE" w14:textId="4EFFC15B" w:rsidR="00FA2C3C" w:rsidRPr="00041E07" w:rsidRDefault="00FA2C3C" w:rsidP="00FA2C3C">
      <w:pPr>
        <w:widowControl w:val="0"/>
        <w:autoSpaceDE w:val="0"/>
        <w:autoSpaceDN w:val="0"/>
        <w:spacing w:after="0" w:line="240" w:lineRule="auto"/>
        <w:jc w:val="center"/>
        <w:rPr>
          <w:rFonts w:eastAsia="Times New Roman" w:cstheme="minorHAnsi"/>
          <w:b/>
          <w:bCs/>
          <w:sz w:val="28"/>
          <w:szCs w:val="28"/>
          <w:lang w:eastAsia="en-GB"/>
        </w:rPr>
      </w:pPr>
      <w:r w:rsidRPr="00041E07">
        <w:rPr>
          <w:rFonts w:eastAsia="Times New Roman"/>
          <w:b/>
          <w:bCs/>
          <w:sz w:val="28"/>
          <w:szCs w:val="28"/>
          <w:lang w:eastAsia="en-GB"/>
        </w:rPr>
        <w:t>Client Charter/Service Standards</w:t>
      </w:r>
    </w:p>
    <w:p w14:paraId="1268F6CD" w14:textId="77777777" w:rsidR="00FA2C3C" w:rsidRPr="00041E07" w:rsidRDefault="00FA2C3C" w:rsidP="00FA2C3C">
      <w:pPr>
        <w:spacing w:after="0" w:line="240" w:lineRule="auto"/>
        <w:rPr>
          <w:b/>
          <w:bCs/>
          <w:sz w:val="24"/>
          <w:szCs w:val="24"/>
        </w:rPr>
      </w:pPr>
    </w:p>
    <w:p w14:paraId="5FD0DEC7" w14:textId="77777777" w:rsidR="00FA2C3C" w:rsidRPr="00041E07" w:rsidRDefault="00FA2C3C" w:rsidP="00FA2C3C">
      <w:pPr>
        <w:spacing w:after="0" w:line="240" w:lineRule="auto"/>
        <w:rPr>
          <w:rFonts w:eastAsia="Times New Roman" w:cstheme="minorHAnsi"/>
          <w:color w:val="000000"/>
          <w:sz w:val="24"/>
          <w:szCs w:val="24"/>
          <w:lang w:eastAsia="en-GB"/>
        </w:rPr>
      </w:pPr>
    </w:p>
    <w:p w14:paraId="6AFF5CFF" w14:textId="77777777" w:rsidR="00FA2C3C" w:rsidRPr="00041E07" w:rsidRDefault="00FA2C3C" w:rsidP="00FA2C3C">
      <w:pPr>
        <w:spacing w:after="0" w:line="240" w:lineRule="auto"/>
        <w:jc w:val="both"/>
        <w:rPr>
          <w:b/>
          <w:bCs/>
          <w:sz w:val="24"/>
          <w:szCs w:val="24"/>
        </w:rPr>
      </w:pPr>
      <w:r w:rsidRPr="00041E07">
        <w:rPr>
          <w:b/>
          <w:bCs/>
          <w:sz w:val="24"/>
          <w:szCs w:val="24"/>
        </w:rPr>
        <w:t xml:space="preserve">Our Promise to you: </w:t>
      </w:r>
    </w:p>
    <w:p w14:paraId="619F8145" w14:textId="77777777" w:rsidR="00FA2C3C" w:rsidRPr="00041E07" w:rsidRDefault="00FA2C3C" w:rsidP="00FA2C3C">
      <w:pPr>
        <w:pStyle w:val="ListParagraph"/>
        <w:numPr>
          <w:ilvl w:val="0"/>
          <w:numId w:val="1"/>
        </w:numPr>
        <w:suppressAutoHyphens/>
        <w:autoSpaceDN w:val="0"/>
        <w:spacing w:after="0" w:line="240" w:lineRule="auto"/>
        <w:jc w:val="both"/>
        <w:rPr>
          <w:sz w:val="24"/>
          <w:szCs w:val="24"/>
        </w:rPr>
      </w:pPr>
      <w:r w:rsidRPr="00041E07">
        <w:rPr>
          <w:sz w:val="24"/>
          <w:szCs w:val="24"/>
        </w:rPr>
        <w:t>We will provide advice services that are free, independent, impartial and confidential</w:t>
      </w:r>
    </w:p>
    <w:p w14:paraId="3F2F1DCA" w14:textId="77777777" w:rsidR="00FA2C3C" w:rsidRPr="00041E07" w:rsidRDefault="00FA2C3C" w:rsidP="00FA2C3C">
      <w:pPr>
        <w:pStyle w:val="ListParagraph"/>
        <w:numPr>
          <w:ilvl w:val="0"/>
          <w:numId w:val="1"/>
        </w:numPr>
        <w:suppressAutoHyphens/>
        <w:autoSpaceDN w:val="0"/>
        <w:spacing w:after="0" w:line="240" w:lineRule="auto"/>
        <w:jc w:val="both"/>
      </w:pPr>
      <w:r w:rsidRPr="00041E07">
        <w:rPr>
          <w:rFonts w:eastAsia="Times New Roman"/>
          <w:color w:val="000000"/>
          <w:sz w:val="24"/>
          <w:szCs w:val="24"/>
          <w:lang w:eastAsia="en-GB"/>
        </w:rPr>
        <w:t xml:space="preserve">We will treat you fairly with respect and courtesy at all </w:t>
      </w:r>
      <w:proofErr w:type="gramStart"/>
      <w:r w:rsidRPr="00041E07">
        <w:rPr>
          <w:rFonts w:eastAsia="Times New Roman"/>
          <w:color w:val="000000"/>
          <w:sz w:val="24"/>
          <w:szCs w:val="24"/>
          <w:lang w:eastAsia="en-GB"/>
        </w:rPr>
        <w:t>times;</w:t>
      </w:r>
      <w:proofErr w:type="gramEnd"/>
      <w:r w:rsidRPr="00041E07">
        <w:rPr>
          <w:rFonts w:eastAsia="Times New Roman"/>
          <w:color w:val="000000"/>
          <w:sz w:val="24"/>
          <w:szCs w:val="24"/>
          <w:lang w:eastAsia="en-GB"/>
        </w:rPr>
        <w:t xml:space="preserve"> </w:t>
      </w:r>
      <w:r w:rsidRPr="00041E07">
        <w:rPr>
          <w:rFonts w:cs="Calibri"/>
          <w:sz w:val="24"/>
          <w:szCs w:val="24"/>
        </w:rPr>
        <w:t>making our services accessible to as many people as possible.</w:t>
      </w:r>
    </w:p>
    <w:p w14:paraId="0D96B38A" w14:textId="77777777" w:rsidR="00FA2C3C" w:rsidRPr="00041E07" w:rsidRDefault="00FA2C3C" w:rsidP="00FA2C3C">
      <w:pPr>
        <w:numPr>
          <w:ilvl w:val="0"/>
          <w:numId w:val="2"/>
        </w:numPr>
        <w:shd w:val="clear" w:color="auto" w:fill="FFFFFF"/>
        <w:suppressAutoHyphens/>
        <w:autoSpaceDN w:val="0"/>
        <w:spacing w:after="0" w:line="276" w:lineRule="auto"/>
        <w:contextualSpacing/>
        <w:jc w:val="both"/>
        <w:textAlignment w:val="baseline"/>
        <w:rPr>
          <w:rFonts w:eastAsia="Times New Roman"/>
          <w:color w:val="000000"/>
          <w:sz w:val="24"/>
          <w:szCs w:val="24"/>
          <w:lang w:eastAsia="en-GB"/>
        </w:rPr>
      </w:pPr>
      <w:r w:rsidRPr="00041E07">
        <w:rPr>
          <w:rFonts w:eastAsia="Times New Roman"/>
          <w:color w:val="000000"/>
          <w:sz w:val="24"/>
          <w:szCs w:val="24"/>
          <w:lang w:eastAsia="en-GB"/>
        </w:rPr>
        <w:t>Provide you with a high standard of service, respond quickly to your enquiry and direct you appropriately (signposting if necessary)</w:t>
      </w:r>
    </w:p>
    <w:p w14:paraId="697270D9" w14:textId="77777777" w:rsidR="00FA2C3C" w:rsidRPr="00041E07" w:rsidRDefault="00FA2C3C" w:rsidP="00FA2C3C">
      <w:pPr>
        <w:numPr>
          <w:ilvl w:val="0"/>
          <w:numId w:val="2"/>
        </w:numPr>
        <w:shd w:val="clear" w:color="auto" w:fill="FFFFFF"/>
        <w:suppressAutoHyphens/>
        <w:autoSpaceDN w:val="0"/>
        <w:spacing w:after="0" w:line="276" w:lineRule="auto"/>
        <w:contextualSpacing/>
        <w:jc w:val="both"/>
        <w:textAlignment w:val="baseline"/>
        <w:rPr>
          <w:rFonts w:eastAsia="Times New Roman" w:cs="Calibri"/>
          <w:color w:val="000000"/>
          <w:sz w:val="24"/>
          <w:szCs w:val="24"/>
          <w:lang w:eastAsia="en-GB"/>
        </w:rPr>
      </w:pPr>
      <w:r w:rsidRPr="00041E07">
        <w:rPr>
          <w:rFonts w:eastAsia="Times New Roman" w:cs="Calibri"/>
          <w:color w:val="000000"/>
          <w:sz w:val="24"/>
          <w:szCs w:val="24"/>
          <w:lang w:eastAsia="en-GB"/>
        </w:rPr>
        <w:t>Work within appropriate legislation and within the guidelines which are set out in our Quality Manual</w:t>
      </w:r>
    </w:p>
    <w:p w14:paraId="66602C1E" w14:textId="77777777" w:rsidR="00FA2C3C" w:rsidRPr="00041E07" w:rsidRDefault="00FA2C3C" w:rsidP="00FA2C3C">
      <w:pPr>
        <w:numPr>
          <w:ilvl w:val="0"/>
          <w:numId w:val="2"/>
        </w:numPr>
        <w:shd w:val="clear" w:color="auto" w:fill="FFFFFF"/>
        <w:suppressAutoHyphens/>
        <w:autoSpaceDN w:val="0"/>
        <w:spacing w:after="0" w:line="276" w:lineRule="auto"/>
        <w:contextualSpacing/>
        <w:jc w:val="both"/>
        <w:textAlignment w:val="baseline"/>
        <w:rPr>
          <w:rFonts w:eastAsia="Times New Roman" w:cs="Calibri"/>
          <w:color w:val="000000"/>
          <w:sz w:val="24"/>
          <w:szCs w:val="24"/>
          <w:lang w:eastAsia="en-GB"/>
        </w:rPr>
      </w:pPr>
      <w:r w:rsidRPr="00041E07">
        <w:rPr>
          <w:rFonts w:eastAsia="Times New Roman" w:cs="Calibri"/>
          <w:color w:val="000000"/>
          <w:sz w:val="24"/>
          <w:szCs w:val="24"/>
          <w:lang w:eastAsia="en-GB"/>
        </w:rPr>
        <w:t>Signpost or refer clients to services outside the organisation that may help them more effectively and/or provide additional support</w:t>
      </w:r>
    </w:p>
    <w:p w14:paraId="12895B56" w14:textId="77777777" w:rsidR="00FA2C3C" w:rsidRPr="00041E07" w:rsidRDefault="00FA2C3C" w:rsidP="00FA2C3C">
      <w:pPr>
        <w:numPr>
          <w:ilvl w:val="0"/>
          <w:numId w:val="2"/>
        </w:numPr>
        <w:shd w:val="clear" w:color="auto" w:fill="FFFFFF"/>
        <w:suppressAutoHyphens/>
        <w:autoSpaceDN w:val="0"/>
        <w:spacing w:after="0" w:line="276" w:lineRule="auto"/>
        <w:contextualSpacing/>
        <w:jc w:val="both"/>
        <w:textAlignment w:val="baseline"/>
        <w:rPr>
          <w:rFonts w:eastAsia="Times New Roman"/>
          <w:color w:val="000000"/>
          <w:sz w:val="24"/>
          <w:szCs w:val="24"/>
          <w:lang w:eastAsia="en-GB"/>
        </w:rPr>
      </w:pPr>
      <w:r w:rsidRPr="00041E07">
        <w:rPr>
          <w:rFonts w:eastAsia="Times New Roman"/>
          <w:color w:val="000000"/>
          <w:sz w:val="24"/>
          <w:szCs w:val="24"/>
          <w:lang w:eastAsia="en-GB"/>
        </w:rPr>
        <w:t>We will listen to client feedback and make improvements to service delivery where possible</w:t>
      </w:r>
    </w:p>
    <w:p w14:paraId="3A819CF4" w14:textId="77777777" w:rsidR="00FA2C3C" w:rsidRPr="00041E07" w:rsidRDefault="00FA2C3C" w:rsidP="00FA2C3C">
      <w:pPr>
        <w:numPr>
          <w:ilvl w:val="0"/>
          <w:numId w:val="2"/>
        </w:numPr>
        <w:shd w:val="clear" w:color="auto" w:fill="FFFFFF"/>
        <w:suppressAutoHyphens/>
        <w:autoSpaceDN w:val="0"/>
        <w:spacing w:after="0" w:line="276" w:lineRule="auto"/>
        <w:contextualSpacing/>
        <w:jc w:val="both"/>
        <w:textAlignment w:val="baseline"/>
        <w:rPr>
          <w:rFonts w:eastAsia="Times New Roman" w:cs="Calibri"/>
          <w:color w:val="000000"/>
          <w:sz w:val="24"/>
          <w:szCs w:val="24"/>
          <w:lang w:eastAsia="en-GB"/>
        </w:rPr>
      </w:pPr>
      <w:r w:rsidRPr="00041E07">
        <w:rPr>
          <w:rFonts w:eastAsia="Times New Roman" w:cs="Calibri"/>
          <w:color w:val="000000"/>
          <w:sz w:val="24"/>
          <w:szCs w:val="24"/>
          <w:lang w:eastAsia="en-GB"/>
        </w:rPr>
        <w:t>We will provide ongoing training and development to our staff and volunteers including relevant recognised qualifications</w:t>
      </w:r>
    </w:p>
    <w:p w14:paraId="196F04A6" w14:textId="77777777" w:rsidR="00FA2C3C" w:rsidRPr="00041E07" w:rsidRDefault="00FA2C3C" w:rsidP="00FA2C3C">
      <w:pPr>
        <w:numPr>
          <w:ilvl w:val="0"/>
          <w:numId w:val="2"/>
        </w:numPr>
        <w:shd w:val="clear" w:color="auto" w:fill="FFFFFF"/>
        <w:suppressAutoHyphens/>
        <w:autoSpaceDN w:val="0"/>
        <w:spacing w:after="0" w:line="276" w:lineRule="auto"/>
        <w:contextualSpacing/>
        <w:jc w:val="both"/>
        <w:textAlignment w:val="baseline"/>
        <w:rPr>
          <w:rFonts w:eastAsia="Times New Roman"/>
          <w:color w:val="000000"/>
          <w:sz w:val="24"/>
          <w:szCs w:val="24"/>
          <w:lang w:eastAsia="en-GB"/>
        </w:rPr>
      </w:pPr>
      <w:r w:rsidRPr="00041E07">
        <w:rPr>
          <w:rFonts w:eastAsia="Times New Roman"/>
          <w:color w:val="000000"/>
          <w:sz w:val="24"/>
          <w:szCs w:val="24"/>
          <w:lang w:eastAsia="en-GB"/>
        </w:rPr>
        <w:t>We will review our Quality Policy regularly to ensure we maintain robust quality procedures and continue to deliver the highest quality advice services</w:t>
      </w:r>
    </w:p>
    <w:p w14:paraId="53121D22" w14:textId="77777777" w:rsidR="00FA2C3C" w:rsidRPr="00041E07" w:rsidRDefault="00FA2C3C" w:rsidP="00FA2C3C">
      <w:pPr>
        <w:shd w:val="clear" w:color="auto" w:fill="FFFFFF"/>
        <w:spacing w:after="0" w:line="240" w:lineRule="auto"/>
        <w:jc w:val="both"/>
        <w:textAlignment w:val="baseline"/>
        <w:rPr>
          <w:rFonts w:eastAsia="Times New Roman" w:cs="Calibri"/>
          <w:color w:val="000000"/>
          <w:sz w:val="24"/>
          <w:szCs w:val="24"/>
          <w:lang w:eastAsia="en-GB"/>
        </w:rPr>
      </w:pPr>
    </w:p>
    <w:p w14:paraId="78F49078" w14:textId="77777777" w:rsidR="00FA2C3C" w:rsidRPr="00041E07" w:rsidRDefault="00FA2C3C" w:rsidP="00FA2C3C">
      <w:pPr>
        <w:shd w:val="clear" w:color="auto" w:fill="FFFFFF"/>
        <w:spacing w:after="0" w:line="240" w:lineRule="auto"/>
        <w:jc w:val="both"/>
        <w:textAlignment w:val="baseline"/>
        <w:rPr>
          <w:rFonts w:eastAsia="Times New Roman" w:cs="Calibri"/>
          <w:b/>
          <w:color w:val="000000"/>
          <w:sz w:val="24"/>
          <w:szCs w:val="24"/>
          <w:lang w:eastAsia="en-GB"/>
        </w:rPr>
      </w:pPr>
      <w:r w:rsidRPr="00041E07">
        <w:rPr>
          <w:rFonts w:eastAsia="Times New Roman" w:cs="Calibri"/>
          <w:b/>
          <w:color w:val="000000"/>
          <w:sz w:val="24"/>
          <w:szCs w:val="24"/>
          <w:lang w:eastAsia="en-GB"/>
        </w:rPr>
        <w:t>Service Delivery Standards</w:t>
      </w:r>
    </w:p>
    <w:p w14:paraId="595733BE" w14:textId="77777777" w:rsidR="00FA2C3C" w:rsidRPr="00041E07" w:rsidRDefault="00FA2C3C" w:rsidP="00FA2C3C">
      <w:pPr>
        <w:numPr>
          <w:ilvl w:val="0"/>
          <w:numId w:val="3"/>
        </w:numPr>
        <w:suppressAutoHyphens/>
        <w:autoSpaceDN w:val="0"/>
        <w:spacing w:after="0" w:line="276" w:lineRule="auto"/>
        <w:contextualSpacing/>
        <w:jc w:val="both"/>
        <w:rPr>
          <w:rFonts w:cs="Calibri"/>
          <w:sz w:val="24"/>
          <w:szCs w:val="24"/>
        </w:rPr>
      </w:pPr>
      <w:r w:rsidRPr="00041E07">
        <w:rPr>
          <w:rFonts w:cs="Calibri"/>
          <w:sz w:val="24"/>
          <w:szCs w:val="24"/>
        </w:rPr>
        <w:t>Staff and volunteers will respond to telephone messages or emails as soon as possible</w:t>
      </w:r>
    </w:p>
    <w:p w14:paraId="0168EC73" w14:textId="77777777" w:rsidR="00FA2C3C" w:rsidRPr="00041E07" w:rsidRDefault="00FA2C3C" w:rsidP="00FA2C3C">
      <w:pPr>
        <w:numPr>
          <w:ilvl w:val="0"/>
          <w:numId w:val="3"/>
        </w:numPr>
        <w:suppressAutoHyphens/>
        <w:autoSpaceDN w:val="0"/>
        <w:spacing w:after="0" w:line="276" w:lineRule="auto"/>
        <w:contextualSpacing/>
        <w:jc w:val="both"/>
        <w:rPr>
          <w:sz w:val="24"/>
          <w:szCs w:val="24"/>
        </w:rPr>
      </w:pPr>
      <w:r w:rsidRPr="00041E07">
        <w:rPr>
          <w:sz w:val="24"/>
          <w:szCs w:val="24"/>
        </w:rPr>
        <w:t>Staff and volunteers will listen to you and take your views into consideration when deciding an appropriate course of action</w:t>
      </w:r>
    </w:p>
    <w:p w14:paraId="3143A4E3" w14:textId="77777777" w:rsidR="00FA2C3C" w:rsidRPr="00041E07" w:rsidRDefault="00FA2C3C" w:rsidP="00FA2C3C">
      <w:pPr>
        <w:numPr>
          <w:ilvl w:val="0"/>
          <w:numId w:val="3"/>
        </w:numPr>
        <w:suppressAutoHyphens/>
        <w:autoSpaceDN w:val="0"/>
        <w:spacing w:after="0" w:line="276" w:lineRule="auto"/>
        <w:contextualSpacing/>
        <w:jc w:val="both"/>
        <w:rPr>
          <w:rFonts w:cs="Calibri"/>
          <w:sz w:val="24"/>
          <w:szCs w:val="24"/>
        </w:rPr>
      </w:pPr>
      <w:r w:rsidRPr="00041E07">
        <w:rPr>
          <w:rFonts w:cs="Calibri"/>
          <w:sz w:val="24"/>
          <w:szCs w:val="24"/>
        </w:rPr>
        <w:t>Staff and volunteers will keep your information confidential and private in line with our Privacy Policy available on our website (www.gypsy-traveller.org/privacy-and-cookies) and GDPR legislation</w:t>
      </w:r>
    </w:p>
    <w:p w14:paraId="0B195948" w14:textId="77777777" w:rsidR="00FA2C3C" w:rsidRPr="00041E07" w:rsidRDefault="00FA2C3C" w:rsidP="00FA2C3C">
      <w:pPr>
        <w:numPr>
          <w:ilvl w:val="0"/>
          <w:numId w:val="3"/>
        </w:numPr>
        <w:suppressAutoHyphens/>
        <w:autoSpaceDN w:val="0"/>
        <w:spacing w:after="0" w:line="276" w:lineRule="auto"/>
        <w:contextualSpacing/>
        <w:jc w:val="both"/>
        <w:rPr>
          <w:sz w:val="24"/>
          <w:szCs w:val="24"/>
        </w:rPr>
      </w:pPr>
      <w:r w:rsidRPr="00041E07">
        <w:rPr>
          <w:sz w:val="24"/>
          <w:szCs w:val="24"/>
        </w:rPr>
        <w:t>Staff and volunteers will respect cultural and religious diversity and language needs</w:t>
      </w:r>
    </w:p>
    <w:p w14:paraId="6682E2B4" w14:textId="77777777" w:rsidR="00FA2C3C" w:rsidRPr="00041E07" w:rsidRDefault="00FA2C3C" w:rsidP="00FA2C3C">
      <w:pPr>
        <w:numPr>
          <w:ilvl w:val="0"/>
          <w:numId w:val="3"/>
        </w:numPr>
        <w:suppressAutoHyphens/>
        <w:autoSpaceDN w:val="0"/>
        <w:spacing w:after="0" w:line="276" w:lineRule="auto"/>
        <w:contextualSpacing/>
        <w:jc w:val="both"/>
        <w:rPr>
          <w:rFonts w:cs="Calibri"/>
          <w:sz w:val="24"/>
          <w:szCs w:val="24"/>
        </w:rPr>
      </w:pPr>
      <w:r w:rsidRPr="00041E07">
        <w:rPr>
          <w:rFonts w:cs="Calibri"/>
          <w:sz w:val="24"/>
          <w:szCs w:val="24"/>
        </w:rPr>
        <w:t>Staff and volunteers will ensure that people with disabilities can access our services</w:t>
      </w:r>
    </w:p>
    <w:p w14:paraId="463FF6C8" w14:textId="77777777" w:rsidR="00FA2C3C" w:rsidRPr="00041E07" w:rsidRDefault="00FA2C3C" w:rsidP="00FA2C3C">
      <w:pPr>
        <w:spacing w:after="0"/>
        <w:jc w:val="both"/>
        <w:rPr>
          <w:rFonts w:cs="Calibri"/>
          <w:b/>
          <w:sz w:val="24"/>
          <w:szCs w:val="24"/>
        </w:rPr>
      </w:pPr>
    </w:p>
    <w:p w14:paraId="1EEB41A8" w14:textId="77777777" w:rsidR="00FA2C3C" w:rsidRPr="00041E07" w:rsidRDefault="00FA2C3C" w:rsidP="00FA2C3C">
      <w:pPr>
        <w:spacing w:after="0"/>
        <w:jc w:val="both"/>
      </w:pPr>
      <w:r w:rsidRPr="00041E07">
        <w:rPr>
          <w:rFonts w:cs="Calibri"/>
          <w:b/>
          <w:sz w:val="24"/>
          <w:szCs w:val="24"/>
        </w:rPr>
        <w:t>Your Responsibilities</w:t>
      </w:r>
    </w:p>
    <w:p w14:paraId="42428C31" w14:textId="77777777" w:rsidR="00FA2C3C" w:rsidRPr="00041E07" w:rsidRDefault="00FA2C3C" w:rsidP="00FA2C3C">
      <w:pPr>
        <w:numPr>
          <w:ilvl w:val="0"/>
          <w:numId w:val="4"/>
        </w:numPr>
        <w:suppressAutoHyphens/>
        <w:autoSpaceDN w:val="0"/>
        <w:spacing w:after="0" w:line="276" w:lineRule="auto"/>
        <w:contextualSpacing/>
        <w:jc w:val="both"/>
      </w:pPr>
      <w:r w:rsidRPr="00041E07">
        <w:rPr>
          <w:rFonts w:cs="Calibri"/>
          <w:sz w:val="24"/>
          <w:szCs w:val="24"/>
        </w:rPr>
        <w:t>That you treat our staff and volunteers politely and with respect</w:t>
      </w:r>
    </w:p>
    <w:p w14:paraId="0E091C8E" w14:textId="77777777" w:rsidR="00FA2C3C" w:rsidRPr="00041E07" w:rsidRDefault="00FA2C3C" w:rsidP="00FA2C3C">
      <w:pPr>
        <w:numPr>
          <w:ilvl w:val="0"/>
          <w:numId w:val="4"/>
        </w:numPr>
        <w:suppressAutoHyphens/>
        <w:autoSpaceDN w:val="0"/>
        <w:spacing w:after="0" w:line="276" w:lineRule="auto"/>
        <w:contextualSpacing/>
        <w:jc w:val="both"/>
      </w:pPr>
      <w:r w:rsidRPr="00041E07">
        <w:rPr>
          <w:rFonts w:cs="Calibri"/>
          <w:sz w:val="24"/>
          <w:szCs w:val="24"/>
        </w:rPr>
        <w:t>Keep to your appointment time and let us know at the earliest opportunity if you are unable to attend an appointment</w:t>
      </w:r>
    </w:p>
    <w:p w14:paraId="0E992484" w14:textId="77777777" w:rsidR="00FA2C3C" w:rsidRPr="00041E07" w:rsidRDefault="00FA2C3C" w:rsidP="00FA2C3C">
      <w:pPr>
        <w:numPr>
          <w:ilvl w:val="0"/>
          <w:numId w:val="4"/>
        </w:numPr>
        <w:suppressAutoHyphens/>
        <w:autoSpaceDN w:val="0"/>
        <w:spacing w:after="0" w:line="276" w:lineRule="auto"/>
        <w:contextualSpacing/>
        <w:jc w:val="both"/>
      </w:pPr>
      <w:r w:rsidRPr="00041E07">
        <w:rPr>
          <w:rFonts w:cs="Calibri"/>
          <w:sz w:val="24"/>
          <w:szCs w:val="24"/>
        </w:rPr>
        <w:t>Bring any relevant paperwork/documents to your appointment and provide us with accurate and up-to-date information when requested</w:t>
      </w:r>
    </w:p>
    <w:p w14:paraId="241AA6E2" w14:textId="77777777" w:rsidR="00FA2C3C" w:rsidRPr="00041E07" w:rsidRDefault="00FA2C3C" w:rsidP="00FA2C3C">
      <w:pPr>
        <w:numPr>
          <w:ilvl w:val="0"/>
          <w:numId w:val="4"/>
        </w:numPr>
        <w:suppressAutoHyphens/>
        <w:autoSpaceDN w:val="0"/>
        <w:spacing w:after="0" w:line="276" w:lineRule="auto"/>
        <w:contextualSpacing/>
        <w:jc w:val="both"/>
      </w:pPr>
      <w:r w:rsidRPr="00041E07">
        <w:rPr>
          <w:rFonts w:cs="Calibri"/>
          <w:sz w:val="24"/>
          <w:szCs w:val="24"/>
        </w:rPr>
        <w:t>Be open and honest with the adviser to enable them to assist you in the best possible way</w:t>
      </w:r>
    </w:p>
    <w:p w14:paraId="2D80F828" w14:textId="77777777" w:rsidR="00FA2C3C" w:rsidRPr="00041E07" w:rsidRDefault="00FA2C3C" w:rsidP="00FA2C3C">
      <w:pPr>
        <w:numPr>
          <w:ilvl w:val="0"/>
          <w:numId w:val="4"/>
        </w:numPr>
        <w:suppressAutoHyphens/>
        <w:autoSpaceDN w:val="0"/>
        <w:spacing w:after="0" w:line="276" w:lineRule="auto"/>
        <w:contextualSpacing/>
        <w:jc w:val="both"/>
      </w:pPr>
      <w:r w:rsidRPr="00041E07">
        <w:rPr>
          <w:rFonts w:cs="Calibri"/>
          <w:sz w:val="24"/>
          <w:szCs w:val="24"/>
        </w:rPr>
        <w:lastRenderedPageBreak/>
        <w:t>You carry out any actions agreed with you in the agreed timescales and tell us as soon as possible if your circumstances change</w:t>
      </w:r>
    </w:p>
    <w:p w14:paraId="47BCD805" w14:textId="77777777" w:rsidR="00FA2C3C" w:rsidRPr="00041E07" w:rsidRDefault="00FA2C3C" w:rsidP="00FA2C3C">
      <w:pPr>
        <w:numPr>
          <w:ilvl w:val="0"/>
          <w:numId w:val="4"/>
        </w:numPr>
        <w:suppressAutoHyphens/>
        <w:autoSpaceDN w:val="0"/>
        <w:spacing w:after="0" w:line="276" w:lineRule="auto"/>
        <w:contextualSpacing/>
        <w:jc w:val="both"/>
      </w:pPr>
      <w:r w:rsidRPr="00041E07">
        <w:rPr>
          <w:rFonts w:cs="Calibri"/>
          <w:sz w:val="24"/>
          <w:szCs w:val="24"/>
        </w:rPr>
        <w:t>You let us know if you need an interpreter to use our services</w:t>
      </w:r>
    </w:p>
    <w:p w14:paraId="32B80837" w14:textId="77777777" w:rsidR="00FA2C3C" w:rsidRDefault="00FA2C3C" w:rsidP="00FA2C3C">
      <w:pPr>
        <w:spacing w:after="0"/>
        <w:jc w:val="both"/>
        <w:rPr>
          <w:rFonts w:cs="Calibri"/>
          <w:b/>
          <w:sz w:val="24"/>
          <w:szCs w:val="24"/>
        </w:rPr>
      </w:pPr>
    </w:p>
    <w:p w14:paraId="70FFDD59" w14:textId="61B78139" w:rsidR="00B01CCE" w:rsidRDefault="00E45F84" w:rsidP="00FA2C3C">
      <w:pPr>
        <w:spacing w:after="0"/>
        <w:jc w:val="both"/>
        <w:rPr>
          <w:rFonts w:cs="Calibri"/>
          <w:b/>
          <w:sz w:val="24"/>
          <w:szCs w:val="24"/>
        </w:rPr>
      </w:pPr>
      <w:r>
        <w:rPr>
          <w:rFonts w:cs="Calibri"/>
          <w:b/>
          <w:sz w:val="24"/>
          <w:szCs w:val="24"/>
        </w:rPr>
        <w:t>Sexual Harassment</w:t>
      </w:r>
    </w:p>
    <w:p w14:paraId="13101284" w14:textId="77777777" w:rsidR="00E45F84" w:rsidRDefault="00E45F84" w:rsidP="00FA2C3C">
      <w:pPr>
        <w:spacing w:after="0"/>
        <w:jc w:val="both"/>
        <w:rPr>
          <w:rFonts w:cs="Calibri"/>
          <w:b/>
          <w:sz w:val="24"/>
          <w:szCs w:val="24"/>
        </w:rPr>
      </w:pPr>
    </w:p>
    <w:p w14:paraId="4C772DBC" w14:textId="77777777" w:rsidR="00B01CCE" w:rsidRPr="00E45F84" w:rsidRDefault="00B01CCE" w:rsidP="00E45F84">
      <w:pPr>
        <w:pStyle w:val="ListParagraph"/>
        <w:numPr>
          <w:ilvl w:val="0"/>
          <w:numId w:val="5"/>
        </w:numPr>
        <w:spacing w:after="0"/>
        <w:jc w:val="both"/>
        <w:rPr>
          <w:rFonts w:cs="Calibri"/>
          <w:bCs/>
          <w:sz w:val="24"/>
          <w:szCs w:val="24"/>
        </w:rPr>
      </w:pPr>
      <w:r w:rsidRPr="00E45F84">
        <w:rPr>
          <w:rFonts w:cs="Calibri"/>
          <w:bCs/>
          <w:sz w:val="24"/>
          <w:szCs w:val="24"/>
        </w:rPr>
        <w:t>We are committed to creating a safe and respectful environment for everyone. Our zero-tolerance approach means that any form of sexual harassment—whether from or toward clients, vendors, contractors, or visitors—will not be accepted nor tolerated. This includes verbal remarks, physical contact, suggestive gestures, inappropriate messages, and any other behaviours that create discomfort, intimidation, or a hostile atmosphere.</w:t>
      </w:r>
    </w:p>
    <w:p w14:paraId="1322606A" w14:textId="7466E7E1" w:rsidR="00B01CCE" w:rsidRPr="00B01CCE" w:rsidRDefault="00B01CCE" w:rsidP="00E45F84">
      <w:pPr>
        <w:spacing w:after="0"/>
        <w:ind w:firstLine="45"/>
        <w:jc w:val="both"/>
        <w:rPr>
          <w:rFonts w:cs="Calibri"/>
          <w:bCs/>
          <w:sz w:val="24"/>
          <w:szCs w:val="24"/>
        </w:rPr>
      </w:pPr>
    </w:p>
    <w:p w14:paraId="28D97131" w14:textId="77777777" w:rsidR="00B01CCE" w:rsidRPr="00E45F84" w:rsidRDefault="00B01CCE" w:rsidP="00E45F84">
      <w:pPr>
        <w:pStyle w:val="ListParagraph"/>
        <w:numPr>
          <w:ilvl w:val="0"/>
          <w:numId w:val="5"/>
        </w:numPr>
        <w:spacing w:after="0"/>
        <w:jc w:val="both"/>
        <w:rPr>
          <w:rFonts w:cs="Calibri"/>
          <w:bCs/>
          <w:sz w:val="24"/>
          <w:szCs w:val="24"/>
        </w:rPr>
      </w:pPr>
      <w:r w:rsidRPr="00E45F84">
        <w:rPr>
          <w:rFonts w:cs="Calibri"/>
          <w:bCs/>
          <w:sz w:val="24"/>
          <w:szCs w:val="24"/>
        </w:rPr>
        <w:t>If a third party engages in any of these behaviours, immediate action will be taken, which may include ending services or partnerships. We expect this standard to be maintained and respected by everyone, ensuring a safe, positive and dignified working environment.</w:t>
      </w:r>
    </w:p>
    <w:p w14:paraId="34F0B15F" w14:textId="77777777" w:rsidR="00B01CCE" w:rsidRDefault="00B01CCE" w:rsidP="00FA2C3C">
      <w:pPr>
        <w:spacing w:after="0"/>
        <w:jc w:val="both"/>
        <w:rPr>
          <w:rFonts w:cs="Calibri"/>
          <w:b/>
          <w:sz w:val="24"/>
          <w:szCs w:val="24"/>
        </w:rPr>
      </w:pPr>
    </w:p>
    <w:p w14:paraId="47B2EC5A" w14:textId="77777777" w:rsidR="00B01CCE" w:rsidRPr="00041E07" w:rsidRDefault="00B01CCE" w:rsidP="00FA2C3C">
      <w:pPr>
        <w:spacing w:after="0"/>
        <w:jc w:val="both"/>
        <w:rPr>
          <w:rFonts w:cs="Calibri"/>
          <w:b/>
          <w:sz w:val="24"/>
          <w:szCs w:val="24"/>
        </w:rPr>
      </w:pPr>
    </w:p>
    <w:p w14:paraId="591FFBFF" w14:textId="77777777" w:rsidR="00FA2C3C" w:rsidRPr="00041E07" w:rsidRDefault="00FA2C3C" w:rsidP="00FA2C3C">
      <w:pPr>
        <w:spacing w:after="0"/>
        <w:jc w:val="both"/>
      </w:pPr>
      <w:r w:rsidRPr="00041E07">
        <w:rPr>
          <w:rFonts w:cs="Calibri"/>
          <w:b/>
          <w:sz w:val="24"/>
          <w:szCs w:val="24"/>
        </w:rPr>
        <w:t>Complaints Procedure</w:t>
      </w:r>
    </w:p>
    <w:p w14:paraId="3B13538F" w14:textId="77777777" w:rsidR="00FA2C3C" w:rsidRPr="00041E07" w:rsidRDefault="00FA2C3C" w:rsidP="00FA2C3C">
      <w:pPr>
        <w:widowControl w:val="0"/>
        <w:autoSpaceDE w:val="0"/>
        <w:spacing w:after="0" w:line="240" w:lineRule="auto"/>
        <w:jc w:val="both"/>
        <w:rPr>
          <w:rFonts w:eastAsia="Times New Roman" w:cs="Calibri"/>
          <w:sz w:val="24"/>
          <w:szCs w:val="24"/>
          <w:lang w:eastAsia="en-GB"/>
        </w:rPr>
      </w:pPr>
      <w:r w:rsidRPr="00041E07">
        <w:rPr>
          <w:rFonts w:eastAsia="Times New Roman" w:cs="Calibri"/>
          <w:sz w:val="24"/>
          <w:szCs w:val="24"/>
          <w:lang w:eastAsia="en-GB"/>
        </w:rPr>
        <w:t xml:space="preserve">FFT is committed to providing a high-quality service to all our clients and service users. If you have a </w:t>
      </w:r>
      <w:proofErr w:type="gramStart"/>
      <w:r w:rsidRPr="00041E07">
        <w:rPr>
          <w:rFonts w:eastAsia="Times New Roman" w:cs="Calibri"/>
          <w:sz w:val="24"/>
          <w:szCs w:val="24"/>
          <w:lang w:eastAsia="en-GB"/>
        </w:rPr>
        <w:t>complaint</w:t>
      </w:r>
      <w:proofErr w:type="gramEnd"/>
      <w:r w:rsidRPr="00041E07">
        <w:rPr>
          <w:rFonts w:eastAsia="Times New Roman" w:cs="Calibri"/>
          <w:sz w:val="24"/>
          <w:szCs w:val="24"/>
          <w:lang w:eastAsia="en-GB"/>
        </w:rPr>
        <w:t xml:space="preserve"> we need you to tell us about it.  This will help us to improve our standards and if you require a copy of our Complaints </w:t>
      </w:r>
      <w:proofErr w:type="gramStart"/>
      <w:r w:rsidRPr="00041E07">
        <w:rPr>
          <w:rFonts w:eastAsia="Times New Roman" w:cs="Calibri"/>
          <w:sz w:val="24"/>
          <w:szCs w:val="24"/>
          <w:lang w:eastAsia="en-GB"/>
        </w:rPr>
        <w:t>Policy</w:t>
      </w:r>
      <w:proofErr w:type="gramEnd"/>
      <w:r w:rsidRPr="00041E07">
        <w:rPr>
          <w:rFonts w:eastAsia="Times New Roman" w:cs="Calibri"/>
          <w:sz w:val="24"/>
          <w:szCs w:val="24"/>
          <w:lang w:eastAsia="en-GB"/>
        </w:rPr>
        <w:t xml:space="preserve"> please speak to a member of our team who will provide you with a copy.</w:t>
      </w:r>
    </w:p>
    <w:p w14:paraId="6F795A55" w14:textId="77777777" w:rsidR="00FA2C3C" w:rsidRPr="00041E07" w:rsidRDefault="00FA2C3C" w:rsidP="00FA2C3C">
      <w:pPr>
        <w:widowControl w:val="0"/>
        <w:autoSpaceDE w:val="0"/>
        <w:spacing w:after="0" w:line="240" w:lineRule="auto"/>
        <w:jc w:val="both"/>
        <w:rPr>
          <w:rFonts w:eastAsia="Times New Roman" w:cs="Calibri"/>
          <w:sz w:val="24"/>
          <w:szCs w:val="24"/>
          <w:lang w:eastAsia="en-GB"/>
        </w:rPr>
      </w:pPr>
    </w:p>
    <w:p w14:paraId="1D8B505D" w14:textId="77777777" w:rsidR="00FA2C3C" w:rsidRPr="00041E07" w:rsidRDefault="00FA2C3C" w:rsidP="00FA2C3C">
      <w:pPr>
        <w:widowControl w:val="0"/>
        <w:autoSpaceDE w:val="0"/>
        <w:spacing w:after="0" w:line="240" w:lineRule="auto"/>
        <w:jc w:val="both"/>
        <w:rPr>
          <w:rFonts w:eastAsia="Times New Roman" w:cs="Calibri"/>
          <w:b/>
          <w:sz w:val="24"/>
          <w:szCs w:val="24"/>
          <w:lang w:eastAsia="en-GB"/>
        </w:rPr>
      </w:pPr>
      <w:r w:rsidRPr="00041E07">
        <w:rPr>
          <w:rFonts w:eastAsia="Times New Roman" w:cs="Calibri"/>
          <w:b/>
          <w:sz w:val="24"/>
          <w:szCs w:val="24"/>
          <w:lang w:eastAsia="en-GB"/>
        </w:rPr>
        <w:t xml:space="preserve">Access to your Records </w:t>
      </w:r>
    </w:p>
    <w:p w14:paraId="0496BF67" w14:textId="77777777" w:rsidR="00FA2C3C" w:rsidRPr="00041E07" w:rsidRDefault="00FA2C3C" w:rsidP="00FA2C3C">
      <w:pPr>
        <w:spacing w:after="0" w:line="240" w:lineRule="auto"/>
        <w:jc w:val="both"/>
        <w:rPr>
          <w:rFonts w:eastAsia="Times New Roman" w:cs="Calibri"/>
          <w:color w:val="000000"/>
          <w:sz w:val="24"/>
          <w:szCs w:val="24"/>
          <w:lang w:eastAsia="en-GB"/>
        </w:rPr>
      </w:pPr>
      <w:r w:rsidRPr="00041E07">
        <w:rPr>
          <w:rFonts w:eastAsia="Times New Roman" w:cs="Calibri"/>
          <w:color w:val="000000"/>
          <w:sz w:val="24"/>
          <w:szCs w:val="24"/>
          <w:lang w:eastAsia="en-GB"/>
        </w:rPr>
        <w:t xml:space="preserve">Under General Data Protection </w:t>
      </w:r>
      <w:proofErr w:type="gramStart"/>
      <w:r w:rsidRPr="00041E07">
        <w:rPr>
          <w:rFonts w:eastAsia="Times New Roman" w:cs="Calibri"/>
          <w:color w:val="000000"/>
          <w:sz w:val="24"/>
          <w:szCs w:val="24"/>
          <w:lang w:eastAsia="en-GB"/>
        </w:rPr>
        <w:t>Regulations</w:t>
      </w:r>
      <w:proofErr w:type="gramEnd"/>
      <w:r w:rsidRPr="00041E07">
        <w:rPr>
          <w:rFonts w:eastAsia="Times New Roman" w:cs="Calibri"/>
          <w:color w:val="000000"/>
          <w:sz w:val="24"/>
          <w:szCs w:val="24"/>
          <w:lang w:eastAsia="en-GB"/>
        </w:rPr>
        <w:t xml:space="preserve"> you have the right to obtain a copy of your personal data as well as other supplementary information.  If you would like to see a copy of your records, please ask a member of the team who will supply you with a copy of the Privacy Policy and process your request.</w:t>
      </w:r>
    </w:p>
    <w:p w14:paraId="26398E10" w14:textId="77777777" w:rsidR="00FA2C3C" w:rsidRPr="00041E07" w:rsidRDefault="00FA2C3C" w:rsidP="00FA2C3C">
      <w:pPr>
        <w:spacing w:after="0" w:line="240" w:lineRule="auto"/>
        <w:jc w:val="both"/>
        <w:rPr>
          <w:rFonts w:eastAsia="Times New Roman" w:cs="Calibri"/>
          <w:color w:val="000000"/>
          <w:sz w:val="24"/>
          <w:szCs w:val="24"/>
          <w:lang w:eastAsia="en-GB"/>
        </w:rPr>
      </w:pPr>
    </w:p>
    <w:p w14:paraId="090BC5C5" w14:textId="77777777" w:rsidR="00FA2C3C" w:rsidRPr="00041E07" w:rsidRDefault="00FA2C3C" w:rsidP="00FA2C3C">
      <w:pPr>
        <w:spacing w:after="0" w:line="240" w:lineRule="auto"/>
        <w:jc w:val="both"/>
        <w:rPr>
          <w:rFonts w:eastAsia="Times New Roman" w:cs="Calibri"/>
          <w:b/>
          <w:bCs/>
          <w:sz w:val="24"/>
          <w:szCs w:val="24"/>
          <w:lang w:eastAsia="en-GB"/>
        </w:rPr>
      </w:pPr>
      <w:r w:rsidRPr="00041E07">
        <w:rPr>
          <w:rFonts w:eastAsia="Times New Roman" w:cs="Calibri"/>
          <w:b/>
          <w:bCs/>
          <w:sz w:val="24"/>
          <w:szCs w:val="24"/>
          <w:lang w:eastAsia="en-GB"/>
        </w:rPr>
        <w:t>Publicising the Client Charter</w:t>
      </w:r>
    </w:p>
    <w:p w14:paraId="23AED4C2" w14:textId="77777777" w:rsidR="00FA2C3C" w:rsidRPr="00041E07" w:rsidRDefault="00FA2C3C" w:rsidP="00FA2C3C">
      <w:pPr>
        <w:spacing w:after="0" w:line="240" w:lineRule="auto"/>
        <w:jc w:val="both"/>
      </w:pPr>
      <w:r w:rsidRPr="00041E07">
        <w:rPr>
          <w:rFonts w:eastAsia="Times New Roman" w:cs="Calibri"/>
          <w:sz w:val="24"/>
          <w:szCs w:val="24"/>
          <w:lang w:eastAsia="en-GB"/>
        </w:rPr>
        <w:t xml:space="preserve">Our Client Charter is made available to </w:t>
      </w:r>
      <w:r w:rsidRPr="00041E07">
        <w:rPr>
          <w:sz w:val="24"/>
          <w:szCs w:val="24"/>
        </w:rPr>
        <w:t xml:space="preserve">clients upon request </w:t>
      </w:r>
      <w:proofErr w:type="gramStart"/>
      <w:r w:rsidRPr="00041E07">
        <w:rPr>
          <w:sz w:val="24"/>
          <w:szCs w:val="24"/>
        </w:rPr>
        <w:t>and also</w:t>
      </w:r>
      <w:proofErr w:type="gramEnd"/>
      <w:r w:rsidRPr="00041E07">
        <w:rPr>
          <w:sz w:val="24"/>
          <w:szCs w:val="24"/>
        </w:rPr>
        <w:t xml:space="preserve"> on our website.</w:t>
      </w:r>
    </w:p>
    <w:p w14:paraId="228C9C2D" w14:textId="77777777" w:rsidR="00B36A5E" w:rsidRDefault="00B36A5E"/>
    <w:sectPr w:rsidR="00B36A5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3867A7" w14:textId="77777777" w:rsidR="00762C3D" w:rsidRDefault="00762C3D" w:rsidP="00FA2C3C">
      <w:pPr>
        <w:spacing w:after="0" w:line="240" w:lineRule="auto"/>
      </w:pPr>
      <w:r>
        <w:separator/>
      </w:r>
    </w:p>
  </w:endnote>
  <w:endnote w:type="continuationSeparator" w:id="0">
    <w:p w14:paraId="4BE986BA" w14:textId="77777777" w:rsidR="00762C3D" w:rsidRDefault="00762C3D" w:rsidP="00FA2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F8626B" w14:textId="77777777" w:rsidR="00762C3D" w:rsidRDefault="00762C3D" w:rsidP="00FA2C3C">
      <w:pPr>
        <w:spacing w:after="0" w:line="240" w:lineRule="auto"/>
      </w:pPr>
      <w:r>
        <w:separator/>
      </w:r>
    </w:p>
  </w:footnote>
  <w:footnote w:type="continuationSeparator" w:id="0">
    <w:p w14:paraId="2EEC9D1F" w14:textId="77777777" w:rsidR="00762C3D" w:rsidRDefault="00762C3D" w:rsidP="00FA2C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FE72B" w14:textId="3461D904" w:rsidR="00FA2C3C" w:rsidRDefault="00FA2C3C">
    <w:pPr>
      <w:pStyle w:val="Header"/>
    </w:pPr>
    <w:r>
      <w:rPr>
        <w:noProof/>
      </w:rPr>
      <w:drawing>
        <wp:anchor distT="0" distB="0" distL="114300" distR="114300" simplePos="0" relativeHeight="251658240" behindDoc="0" locked="0" layoutInCell="1" allowOverlap="1" wp14:anchorId="6B8B20E4" wp14:editId="690D44D1">
          <wp:simplePos x="0" y="0"/>
          <wp:positionH relativeFrom="column">
            <wp:posOffset>4743450</wp:posOffset>
          </wp:positionH>
          <wp:positionV relativeFrom="paragraph">
            <wp:posOffset>-268605</wp:posOffset>
          </wp:positionV>
          <wp:extent cx="1627505" cy="579120"/>
          <wp:effectExtent l="0" t="0" r="0" b="0"/>
          <wp:wrapNone/>
          <wp:docPr id="5470772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7505" cy="5791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B776D9"/>
    <w:multiLevelType w:val="multilevel"/>
    <w:tmpl w:val="5D8065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495341BB"/>
    <w:multiLevelType w:val="hybridMultilevel"/>
    <w:tmpl w:val="DFAA1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B27FFB"/>
    <w:multiLevelType w:val="multilevel"/>
    <w:tmpl w:val="4606D1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65830C78"/>
    <w:multiLevelType w:val="multilevel"/>
    <w:tmpl w:val="17FC91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6AA636B7"/>
    <w:multiLevelType w:val="multilevel"/>
    <w:tmpl w:val="71C643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16cid:durableId="2044548236">
    <w:abstractNumId w:val="4"/>
  </w:num>
  <w:num w:numId="2" w16cid:durableId="1609502259">
    <w:abstractNumId w:val="3"/>
  </w:num>
  <w:num w:numId="3" w16cid:durableId="191453768">
    <w:abstractNumId w:val="0"/>
  </w:num>
  <w:num w:numId="4" w16cid:durableId="1675767655">
    <w:abstractNumId w:val="2"/>
  </w:num>
  <w:num w:numId="5" w16cid:durableId="1203130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C3C"/>
    <w:rsid w:val="00186BD7"/>
    <w:rsid w:val="00762C3D"/>
    <w:rsid w:val="00983124"/>
    <w:rsid w:val="00A50D33"/>
    <w:rsid w:val="00B01CCE"/>
    <w:rsid w:val="00B36A5E"/>
    <w:rsid w:val="00E45F84"/>
    <w:rsid w:val="00FA2C3C"/>
    <w:rsid w:val="00FB6E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EDE172"/>
  <w15:chartTrackingRefBased/>
  <w15:docId w15:val="{5CFEA1FB-20B8-4FC9-AA8E-985A4771A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C3C"/>
    <w:rPr>
      <w:kern w:val="0"/>
      <w14:ligatures w14:val="none"/>
    </w:rPr>
  </w:style>
  <w:style w:type="paragraph" w:styleId="Heading1">
    <w:name w:val="heading 1"/>
    <w:basedOn w:val="Normal"/>
    <w:next w:val="Normal"/>
    <w:link w:val="Heading1Char"/>
    <w:uiPriority w:val="9"/>
    <w:qFormat/>
    <w:rsid w:val="00FA2C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2C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2C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2C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2C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2C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2C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2C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2C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2C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2C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2C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2C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2C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2C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2C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2C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2C3C"/>
    <w:rPr>
      <w:rFonts w:eastAsiaTheme="majorEastAsia" w:cstheme="majorBidi"/>
      <w:color w:val="272727" w:themeColor="text1" w:themeTint="D8"/>
    </w:rPr>
  </w:style>
  <w:style w:type="paragraph" w:styleId="Title">
    <w:name w:val="Title"/>
    <w:basedOn w:val="Normal"/>
    <w:next w:val="Normal"/>
    <w:link w:val="TitleChar"/>
    <w:uiPriority w:val="10"/>
    <w:qFormat/>
    <w:rsid w:val="00FA2C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2C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2C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2C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2C3C"/>
    <w:pPr>
      <w:spacing w:before="160"/>
      <w:jc w:val="center"/>
    </w:pPr>
    <w:rPr>
      <w:i/>
      <w:iCs/>
      <w:color w:val="404040" w:themeColor="text1" w:themeTint="BF"/>
    </w:rPr>
  </w:style>
  <w:style w:type="character" w:customStyle="1" w:styleId="QuoteChar">
    <w:name w:val="Quote Char"/>
    <w:basedOn w:val="DefaultParagraphFont"/>
    <w:link w:val="Quote"/>
    <w:uiPriority w:val="29"/>
    <w:rsid w:val="00FA2C3C"/>
    <w:rPr>
      <w:i/>
      <w:iCs/>
      <w:color w:val="404040" w:themeColor="text1" w:themeTint="BF"/>
    </w:rPr>
  </w:style>
  <w:style w:type="paragraph" w:styleId="ListParagraph">
    <w:name w:val="List Paragraph"/>
    <w:basedOn w:val="Normal"/>
    <w:uiPriority w:val="34"/>
    <w:qFormat/>
    <w:rsid w:val="00FA2C3C"/>
    <w:pPr>
      <w:ind w:left="720"/>
      <w:contextualSpacing/>
    </w:pPr>
  </w:style>
  <w:style w:type="character" w:styleId="IntenseEmphasis">
    <w:name w:val="Intense Emphasis"/>
    <w:basedOn w:val="DefaultParagraphFont"/>
    <w:uiPriority w:val="21"/>
    <w:qFormat/>
    <w:rsid w:val="00FA2C3C"/>
    <w:rPr>
      <w:i/>
      <w:iCs/>
      <w:color w:val="0F4761" w:themeColor="accent1" w:themeShade="BF"/>
    </w:rPr>
  </w:style>
  <w:style w:type="paragraph" w:styleId="IntenseQuote">
    <w:name w:val="Intense Quote"/>
    <w:basedOn w:val="Normal"/>
    <w:next w:val="Normal"/>
    <w:link w:val="IntenseQuoteChar"/>
    <w:uiPriority w:val="30"/>
    <w:qFormat/>
    <w:rsid w:val="00FA2C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2C3C"/>
    <w:rPr>
      <w:i/>
      <w:iCs/>
      <w:color w:val="0F4761" w:themeColor="accent1" w:themeShade="BF"/>
    </w:rPr>
  </w:style>
  <w:style w:type="character" w:styleId="IntenseReference">
    <w:name w:val="Intense Reference"/>
    <w:basedOn w:val="DefaultParagraphFont"/>
    <w:uiPriority w:val="32"/>
    <w:qFormat/>
    <w:rsid w:val="00FA2C3C"/>
    <w:rPr>
      <w:b/>
      <w:bCs/>
      <w:smallCaps/>
      <w:color w:val="0F4761" w:themeColor="accent1" w:themeShade="BF"/>
      <w:spacing w:val="5"/>
    </w:rPr>
  </w:style>
  <w:style w:type="paragraph" w:styleId="Header">
    <w:name w:val="header"/>
    <w:basedOn w:val="Normal"/>
    <w:link w:val="HeaderChar"/>
    <w:uiPriority w:val="99"/>
    <w:unhideWhenUsed/>
    <w:rsid w:val="00FA2C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2C3C"/>
    <w:rPr>
      <w:kern w:val="0"/>
      <w14:ligatures w14:val="none"/>
    </w:rPr>
  </w:style>
  <w:style w:type="paragraph" w:styleId="Footer">
    <w:name w:val="footer"/>
    <w:basedOn w:val="Normal"/>
    <w:link w:val="FooterChar"/>
    <w:uiPriority w:val="99"/>
    <w:unhideWhenUsed/>
    <w:rsid w:val="00FA2C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2C3C"/>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580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556</Words>
  <Characters>3175</Characters>
  <Application>Microsoft Office Word</Application>
  <DocSecurity>0</DocSecurity>
  <Lines>26</Lines>
  <Paragraphs>7</Paragraphs>
  <ScaleCrop>false</ScaleCrop>
  <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Samson Rattigan</dc:creator>
  <cp:keywords/>
  <dc:description/>
  <cp:lastModifiedBy>Samson Rattigan</cp:lastModifiedBy>
  <cp:revision>3</cp:revision>
  <dcterms:created xsi:type="dcterms:W3CDTF">2024-07-31T14:16:00Z</dcterms:created>
  <dcterms:modified xsi:type="dcterms:W3CDTF">2024-11-28T14:42:00Z</dcterms:modified>
</cp:coreProperties>
</file>